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824" w:rsidRDefault="00FA2824"/>
    <w:p w:rsidR="00FF2356" w:rsidRDefault="00B724D0">
      <w:r>
        <w:t>Dans le contexte de renfor</w:t>
      </w:r>
      <w:r w:rsidR="00800270">
        <w:t xml:space="preserve">cement des capacités sur le Partenariat Public-Privé, l’Unité PPP organise des sessions de formation </w:t>
      </w:r>
      <w:r w:rsidR="002E07EE">
        <w:t>des</w:t>
      </w:r>
      <w:r w:rsidR="00807247">
        <w:t xml:space="preserve">tinées aux autorités publiques. Le cabinet </w:t>
      </w:r>
      <w:r w:rsidR="00FF2356">
        <w:t xml:space="preserve">de conseil </w:t>
      </w:r>
      <w:r w:rsidR="00807247">
        <w:t>Rebel a été mand</w:t>
      </w:r>
      <w:r w:rsidR="00FF2356">
        <w:t xml:space="preserve">até par la Banque Mondiale pour assurer ces formations à Djibouti. </w:t>
      </w:r>
      <w:r w:rsidR="008914DB">
        <w:t>Rebel est un ca</w:t>
      </w:r>
      <w:r w:rsidR="004A6CAD">
        <w:t>binet spécialisé dans les PPP,</w:t>
      </w:r>
      <w:r w:rsidR="008914DB">
        <w:t xml:space="preserve"> qui a pour mission d’</w:t>
      </w:r>
      <w:r w:rsidR="00326FC8">
        <w:t xml:space="preserve">assister les entités publiques dans la mise en place et la réalisation des projets  </w:t>
      </w:r>
      <w:r w:rsidR="004A6CAD">
        <w:t>de grandes envergures.</w:t>
      </w:r>
    </w:p>
    <w:p w:rsidR="004A6CAD" w:rsidRDefault="004A6CAD">
      <w:r>
        <w:t xml:space="preserve">Rebel a dispensé des formations générales sur les PPP lors de la première session qui s’est déroulée du 13 au 16 Mars au Sheraton Hôtel. En effet, tous les acteurs du secteur public et privé </w:t>
      </w:r>
      <w:r w:rsidR="00954F83">
        <w:t>ont</w:t>
      </w:r>
      <w:r>
        <w:t xml:space="preserve"> pris part </w:t>
      </w:r>
      <w:r w:rsidR="00B20F0C">
        <w:t xml:space="preserve">au séminaire </w:t>
      </w:r>
      <w:r w:rsidR="00AE5E32">
        <w:t xml:space="preserve">portant sur le concept des PPP. Le but étant d’acquérir des connaissances générales des PPP, la compréhension du cadre légal à Djibouti ainsi que les différentes phases des projets PPP. </w:t>
      </w:r>
      <w:r w:rsidR="005A22C9">
        <w:t>Les consultants du cabinet ont exposé les définitions et concepts relatifs aux PPP, les risques et les a</w:t>
      </w:r>
      <w:r w:rsidR="00474A92">
        <w:t xml:space="preserve">vantages de ce type de contrat mais également la structuration contractuelle qui doit être mise en place par les acteurs concernés. De plus, une analyse a été faite des études de cas de certains pays du continent tels que le Sénégal et le Maroc qui ont eu recours aux </w:t>
      </w:r>
      <w:r w:rsidR="00954F83">
        <w:t xml:space="preserve">PPP, </w:t>
      </w:r>
      <w:r w:rsidR="00474A92">
        <w:t>l’utilisation d’outils de sélection préliminaire comme le PSAT</w:t>
      </w:r>
      <w:r w:rsidR="000F0F29">
        <w:t xml:space="preserve">. Ce dernier </w:t>
      </w:r>
      <w:r w:rsidR="005B6A16" w:rsidRPr="005B6A16">
        <w:t>est un outil d'aide à la décision qui permet d'effectuer un examen préliminaire des projets afin de déterminer s'ils sont susceptibles de faire l'objet d'un PPP et de les classer par ordre de priorité.</w:t>
      </w:r>
    </w:p>
    <w:p w:rsidR="00897470" w:rsidRDefault="00E418EA">
      <w:r>
        <w:t xml:space="preserve">La deuxième session du mois de </w:t>
      </w:r>
      <w:r w:rsidR="00954F83">
        <w:t xml:space="preserve">Juin </w:t>
      </w:r>
      <w:r>
        <w:t>aurait pour objectif d’</w:t>
      </w:r>
      <w:r w:rsidR="006C1DF1">
        <w:t xml:space="preserve">identifier des projets susceptibles </w:t>
      </w:r>
      <w:r w:rsidR="00B14BFC">
        <w:t>d’être réalisés en PPP à Djibouti. Ensuite l’analyse des études prélimi</w:t>
      </w:r>
      <w:r w:rsidR="000D4390">
        <w:t>naires des projets prioritaires, les principaux mécanismes de financement et les différentes formes de montage financier. D’</w:t>
      </w:r>
      <w:r w:rsidR="00EB6576">
        <w:t xml:space="preserve">autre part, </w:t>
      </w:r>
      <w:r w:rsidR="00FA2824">
        <w:t xml:space="preserve">tous les projets </w:t>
      </w:r>
      <w:proofErr w:type="spellStart"/>
      <w:r w:rsidR="00FA2824">
        <w:t>pré-sélectionnés</w:t>
      </w:r>
      <w:proofErr w:type="spellEnd"/>
      <w:r w:rsidR="00FA2824">
        <w:t xml:space="preserve"> seront examinés sur le plan juridique, financier, économique et fiscal afin d’avoir une analyse approfondie pour anticiper les risques de ce type de contrat complexe.</w:t>
      </w:r>
      <w:r w:rsidR="00B8522F">
        <w:t xml:space="preserve"> Toutes les phases du projet seront étudiées notamment la procédure de passation qui est une étape cruciale pour la finalisation du contrat PPP.</w:t>
      </w:r>
    </w:p>
    <w:sectPr w:rsidR="00897470" w:rsidSect="0052454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B724D0"/>
    <w:rsid w:val="00031EED"/>
    <w:rsid w:val="000D4390"/>
    <w:rsid w:val="000F0F29"/>
    <w:rsid w:val="002E07EE"/>
    <w:rsid w:val="00326FC8"/>
    <w:rsid w:val="00474A92"/>
    <w:rsid w:val="004A6CAD"/>
    <w:rsid w:val="00524547"/>
    <w:rsid w:val="005A22C9"/>
    <w:rsid w:val="005B6A16"/>
    <w:rsid w:val="006379E7"/>
    <w:rsid w:val="006B55B7"/>
    <w:rsid w:val="006C1DF1"/>
    <w:rsid w:val="00775D7C"/>
    <w:rsid w:val="00800270"/>
    <w:rsid w:val="00807247"/>
    <w:rsid w:val="008914DB"/>
    <w:rsid w:val="00897470"/>
    <w:rsid w:val="008B5BA2"/>
    <w:rsid w:val="00954F83"/>
    <w:rsid w:val="009E0056"/>
    <w:rsid w:val="00AE5E32"/>
    <w:rsid w:val="00B14BFC"/>
    <w:rsid w:val="00B20F0C"/>
    <w:rsid w:val="00B724D0"/>
    <w:rsid w:val="00B8522F"/>
    <w:rsid w:val="00CD24B1"/>
    <w:rsid w:val="00D57B65"/>
    <w:rsid w:val="00DC41C0"/>
    <w:rsid w:val="00E418EA"/>
    <w:rsid w:val="00EB6576"/>
    <w:rsid w:val="00F24651"/>
    <w:rsid w:val="00FA2824"/>
    <w:rsid w:val="00FF235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54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330</Words>
  <Characters>1817</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2023-05-23T16:13:00Z</dcterms:created>
  <dcterms:modified xsi:type="dcterms:W3CDTF">2023-05-23T16:18:00Z</dcterms:modified>
</cp:coreProperties>
</file>